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A3" w:rsidRDefault="00F83AA3" w:rsidP="00F83AA3">
      <w:pPr>
        <w:suppressAutoHyphens/>
        <w:autoSpaceDN w:val="0"/>
        <w:jc w:val="center"/>
        <w:rPr>
          <w:rFonts w:eastAsia="Calibri"/>
          <w:b/>
          <w:bCs/>
          <w:kern w:val="3"/>
          <w:sz w:val="32"/>
          <w:szCs w:val="32"/>
          <w:lang w:eastAsia="zh-CN"/>
        </w:rPr>
      </w:pPr>
      <w:r>
        <w:rPr>
          <w:rFonts w:eastAsia="Calibri"/>
          <w:b/>
          <w:bCs/>
          <w:kern w:val="3"/>
          <w:sz w:val="32"/>
          <w:szCs w:val="32"/>
          <w:lang w:eastAsia="zh-CN"/>
        </w:rPr>
        <w:t>АДМИНИСТРАЦИЯ</w:t>
      </w:r>
    </w:p>
    <w:p w:rsidR="00F83AA3" w:rsidRDefault="00F83AA3" w:rsidP="00F83AA3">
      <w:pPr>
        <w:suppressAutoHyphens/>
        <w:autoSpaceDN w:val="0"/>
        <w:jc w:val="center"/>
        <w:rPr>
          <w:rFonts w:eastAsia="Calibri"/>
          <w:b/>
          <w:bCs/>
          <w:kern w:val="3"/>
          <w:sz w:val="32"/>
          <w:szCs w:val="32"/>
          <w:lang w:eastAsia="zh-CN"/>
        </w:rPr>
      </w:pPr>
      <w:r>
        <w:rPr>
          <w:rFonts w:eastAsia="Calibri"/>
          <w:b/>
          <w:bCs/>
          <w:kern w:val="3"/>
          <w:sz w:val="32"/>
          <w:szCs w:val="32"/>
          <w:lang w:eastAsia="zh-CN"/>
        </w:rPr>
        <w:t>1-ГО ПОНЫРОВСКОГО СЕЛЬСОВЕТА</w:t>
      </w:r>
    </w:p>
    <w:p w:rsidR="00F83AA3" w:rsidRDefault="00F83AA3" w:rsidP="00F83AA3">
      <w:pPr>
        <w:suppressAutoHyphens/>
        <w:autoSpaceDN w:val="0"/>
        <w:jc w:val="center"/>
        <w:rPr>
          <w:rFonts w:eastAsia="Calibri"/>
          <w:b/>
          <w:bCs/>
          <w:kern w:val="3"/>
          <w:sz w:val="32"/>
          <w:szCs w:val="32"/>
          <w:lang w:eastAsia="zh-CN"/>
        </w:rPr>
      </w:pPr>
      <w:r>
        <w:rPr>
          <w:rFonts w:eastAsia="Calibri"/>
          <w:b/>
          <w:bCs/>
          <w:kern w:val="3"/>
          <w:sz w:val="32"/>
          <w:szCs w:val="32"/>
          <w:lang w:eastAsia="zh-CN"/>
        </w:rPr>
        <w:t>ПОНЫРОВСКОГО  РАЙОНА  КУРСКОЙ  ОБЛАСТИ</w:t>
      </w:r>
    </w:p>
    <w:p w:rsidR="00F83AA3" w:rsidRDefault="00F83AA3" w:rsidP="00F83AA3">
      <w:pPr>
        <w:suppressAutoHyphens/>
        <w:autoSpaceDN w:val="0"/>
        <w:jc w:val="center"/>
        <w:rPr>
          <w:rFonts w:eastAsia="Calibri"/>
          <w:b/>
          <w:bCs/>
          <w:kern w:val="3"/>
          <w:sz w:val="28"/>
          <w:szCs w:val="28"/>
          <w:lang w:eastAsia="zh-CN"/>
        </w:rPr>
      </w:pPr>
    </w:p>
    <w:p w:rsidR="00F83AA3" w:rsidRDefault="00F83AA3" w:rsidP="00F83AA3">
      <w:pPr>
        <w:suppressAutoHyphens/>
        <w:autoSpaceDN w:val="0"/>
        <w:jc w:val="center"/>
        <w:rPr>
          <w:rFonts w:eastAsia="Calibri"/>
          <w:b/>
          <w:bCs/>
          <w:kern w:val="3"/>
          <w:lang w:eastAsia="zh-CN"/>
        </w:rPr>
      </w:pPr>
      <w:r>
        <w:rPr>
          <w:rFonts w:eastAsia="Calibri"/>
          <w:b/>
          <w:bCs/>
          <w:kern w:val="3"/>
          <w:sz w:val="28"/>
          <w:szCs w:val="28"/>
          <w:lang w:eastAsia="zh-CN"/>
        </w:rPr>
        <w:t>ПОСТАНОВЛЕНИЕ</w:t>
      </w:r>
    </w:p>
    <w:p w:rsidR="00F83AA3" w:rsidRDefault="00F83AA3" w:rsidP="00F83AA3">
      <w:pPr>
        <w:suppressAutoHyphens/>
        <w:autoSpaceDN w:val="0"/>
        <w:jc w:val="both"/>
        <w:rPr>
          <w:rFonts w:eastAsia="Calibri"/>
          <w:kern w:val="3"/>
          <w:lang w:eastAsia="zh-CN"/>
        </w:rPr>
      </w:pPr>
    </w:p>
    <w:p w:rsidR="00F83AA3" w:rsidRDefault="00F83AA3" w:rsidP="00F83AA3">
      <w:pPr>
        <w:suppressAutoHyphens/>
        <w:autoSpaceDN w:val="0"/>
        <w:jc w:val="both"/>
        <w:rPr>
          <w:rFonts w:eastAsia="Calibri"/>
          <w:kern w:val="3"/>
          <w:sz w:val="28"/>
          <w:szCs w:val="28"/>
          <w:u w:val="single"/>
          <w:lang w:eastAsia="zh-CN"/>
        </w:rPr>
      </w:pPr>
      <w:r>
        <w:rPr>
          <w:rFonts w:eastAsia="Calibri"/>
          <w:kern w:val="3"/>
          <w:sz w:val="28"/>
          <w:szCs w:val="28"/>
          <w:u w:val="single"/>
          <w:lang w:eastAsia="zh-CN"/>
        </w:rPr>
        <w:t>20.10.2021 г.   № 39</w:t>
      </w:r>
    </w:p>
    <w:p w:rsidR="00F83AA3" w:rsidRDefault="00F83AA3" w:rsidP="00F83AA3">
      <w:pPr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306001, Курская область, Поныровский р-н, с.1-е Поныри</w:t>
      </w:r>
    </w:p>
    <w:p w:rsidR="00F83AA3" w:rsidRDefault="00F83AA3" w:rsidP="00F83AA3">
      <w:pPr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 / факс: 8 (47135) 2-11-19</w:t>
      </w:r>
    </w:p>
    <w:p w:rsidR="00F83AA3" w:rsidRDefault="00F83AA3" w:rsidP="00F83AA3">
      <w:pPr>
        <w:rPr>
          <w:rFonts w:ascii="Arial" w:hAnsi="Arial" w:cs="Arial"/>
          <w:sz w:val="32"/>
          <w:szCs w:val="32"/>
        </w:rPr>
      </w:pPr>
    </w:p>
    <w:p w:rsidR="00F83AA3" w:rsidRDefault="00F83AA3" w:rsidP="00F83AA3">
      <w:r>
        <w:rPr>
          <w:color w:val="000000"/>
          <w:lang w:bidi="ru-RU"/>
        </w:rPr>
        <w:t>«</w:t>
      </w:r>
      <w:r w:rsidR="00D74AFD" w:rsidRPr="00D74AFD">
        <w:t>Об утверждении Положения «О порядке оформления</w:t>
      </w:r>
    </w:p>
    <w:p w:rsidR="00F83AA3" w:rsidRDefault="00D74AFD" w:rsidP="00F83AA3">
      <w:r w:rsidRPr="00D74AFD">
        <w:t xml:space="preserve"> разрешения на вырубку деревьев и кустарников на территории</w:t>
      </w:r>
      <w:r w:rsidR="00F83AA3">
        <w:t xml:space="preserve"> </w:t>
      </w:r>
    </w:p>
    <w:p w:rsidR="00D74AFD" w:rsidRPr="00D74AFD" w:rsidRDefault="00F83AA3" w:rsidP="00F83AA3">
      <w:r>
        <w:t>1-го Поныровского сельсовета Поныровского района Курской области</w:t>
      </w:r>
      <w:r w:rsidR="00D74AFD" w:rsidRPr="00D74AFD">
        <w:t>»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2E0" w:rsidRPr="00D74AFD" w:rsidRDefault="005712E0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5712E0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74AFD" w:rsidRPr="00D74AFD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N 131-ФЗ "Об общих принципах организации местного самоуправления в Российской Федерации" и Устава МО «</w:t>
      </w:r>
      <w:r w:rsidR="00F83AA3">
        <w:rPr>
          <w:rFonts w:ascii="Times New Roman" w:hAnsi="Times New Roman" w:cs="Times New Roman"/>
          <w:sz w:val="24"/>
          <w:szCs w:val="24"/>
        </w:rPr>
        <w:t>1-й Поныровский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F83AA3">
        <w:rPr>
          <w:rFonts w:ascii="Times New Roman" w:hAnsi="Times New Roman" w:cs="Times New Roman"/>
          <w:sz w:val="24"/>
          <w:szCs w:val="24"/>
        </w:rPr>
        <w:t>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района Курской области, в целях рационального использования, охраны и воспроизводства зеленых насаждений на территории </w:t>
      </w:r>
      <w:r w:rsidR="00F83AA3">
        <w:rPr>
          <w:rFonts w:ascii="Times New Roman" w:hAnsi="Times New Roman" w:cs="Times New Roman"/>
          <w:sz w:val="24"/>
          <w:szCs w:val="24"/>
        </w:rPr>
        <w:t>1-го 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83AA3">
        <w:rPr>
          <w:rFonts w:ascii="Times New Roman" w:hAnsi="Times New Roman" w:cs="Times New Roman"/>
          <w:sz w:val="24"/>
          <w:szCs w:val="24"/>
        </w:rPr>
        <w:t>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района Администрация </w:t>
      </w:r>
      <w:r w:rsidR="00F83AA3">
        <w:rPr>
          <w:rFonts w:ascii="Times New Roman" w:hAnsi="Times New Roman" w:cs="Times New Roman"/>
          <w:sz w:val="24"/>
          <w:szCs w:val="24"/>
        </w:rPr>
        <w:t>1-го 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83AA3">
        <w:rPr>
          <w:rFonts w:ascii="Times New Roman" w:hAnsi="Times New Roman" w:cs="Times New Roman"/>
          <w:sz w:val="24"/>
          <w:szCs w:val="24"/>
        </w:rPr>
        <w:t>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  <w:proofErr w:type="gramEnd"/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1. Утвердить Положение «О порядке оформления разрешения на вырубку деревьев и кустарников на территории </w:t>
      </w:r>
      <w:r w:rsidR="00F83AA3">
        <w:rPr>
          <w:rFonts w:ascii="Times New Roman" w:hAnsi="Times New Roman" w:cs="Times New Roman"/>
          <w:sz w:val="24"/>
          <w:szCs w:val="24"/>
        </w:rPr>
        <w:t>1-го Поныровского</w:t>
      </w:r>
      <w:r w:rsidRPr="00D74AFD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="00F83AA3">
        <w:rPr>
          <w:rFonts w:ascii="Times New Roman" w:hAnsi="Times New Roman" w:cs="Times New Roman"/>
          <w:sz w:val="24"/>
          <w:szCs w:val="24"/>
        </w:rPr>
        <w:t>Поныровского</w:t>
      </w:r>
      <w:r w:rsidRPr="00D74AFD">
        <w:rPr>
          <w:rFonts w:ascii="Times New Roman" w:hAnsi="Times New Roman" w:cs="Times New Roman"/>
          <w:sz w:val="24"/>
          <w:szCs w:val="24"/>
        </w:rPr>
        <w:t xml:space="preserve"> района согласно приложению № 1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2. Утвердить методику оценки стоимости зеленых насаждений, и исчисления размера убытков, вызываемых их повреждением и (или) уничтожением на территории </w:t>
      </w:r>
      <w:r w:rsidR="00F83AA3" w:rsidRPr="00F83AA3">
        <w:rPr>
          <w:rFonts w:ascii="Times New Roman" w:hAnsi="Times New Roman" w:cs="Times New Roman"/>
          <w:sz w:val="24"/>
          <w:szCs w:val="24"/>
        </w:rPr>
        <w:t>1-го Поныровского сельсовета Поныровского района</w:t>
      </w:r>
      <w:r w:rsidRPr="00D74AFD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его обнародования и подлежит размещению на официальном сайте Администрации </w:t>
      </w:r>
      <w:r w:rsidR="00F83AA3">
        <w:rPr>
          <w:rFonts w:ascii="Times New Roman" w:hAnsi="Times New Roman" w:cs="Times New Roman"/>
          <w:sz w:val="24"/>
          <w:szCs w:val="24"/>
        </w:rPr>
        <w:t>1-го Поныровского</w:t>
      </w:r>
      <w:r w:rsidRPr="00D74AFD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="00F83AA3">
        <w:rPr>
          <w:rFonts w:ascii="Times New Roman" w:hAnsi="Times New Roman" w:cs="Times New Roman"/>
          <w:sz w:val="24"/>
          <w:szCs w:val="24"/>
        </w:rPr>
        <w:t>Поныровского</w:t>
      </w:r>
      <w:r w:rsidRPr="00D74AF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83AA3">
        <w:rPr>
          <w:rFonts w:ascii="Times New Roman" w:hAnsi="Times New Roman" w:cs="Times New Roman"/>
          <w:sz w:val="24"/>
          <w:szCs w:val="24"/>
        </w:rPr>
        <w:t>1-го Поныровского</w:t>
      </w:r>
      <w:r w:rsidRPr="00D74AFD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D74AFD" w:rsidRPr="00D74AFD" w:rsidRDefault="00F83AA3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Поныровского района                                         ________________ О. И. Бородкина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A3" w:rsidRDefault="00F83AA3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EE" w:rsidRDefault="00B04FE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A3" w:rsidRPr="00D74AFD" w:rsidRDefault="00F83AA3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 1</w:t>
      </w:r>
    </w:p>
    <w:p w:rsidR="00D74AFD" w:rsidRDefault="00D74AFD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74AFD" w:rsidRPr="00D74AFD" w:rsidRDefault="00D74AFD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74AFD" w:rsidRPr="00D74AFD" w:rsidRDefault="00F83AA3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1-го 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D74AFD" w:rsidRDefault="00F83AA3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3AA3" w:rsidRPr="00D74AFD" w:rsidRDefault="00F83AA3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74AFD" w:rsidRPr="00D74AFD" w:rsidRDefault="00D74AFD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</w:t>
      </w:r>
      <w:r w:rsidR="00F83AA3">
        <w:rPr>
          <w:rFonts w:ascii="Times New Roman" w:hAnsi="Times New Roman" w:cs="Times New Roman"/>
          <w:sz w:val="24"/>
          <w:szCs w:val="24"/>
        </w:rPr>
        <w:t>0</w:t>
      </w:r>
      <w:r w:rsidRPr="00D74AFD">
        <w:rPr>
          <w:rFonts w:ascii="Times New Roman" w:hAnsi="Times New Roman" w:cs="Times New Roman"/>
          <w:sz w:val="24"/>
          <w:szCs w:val="24"/>
        </w:rPr>
        <w:t xml:space="preserve">.10.2021 г. № </w:t>
      </w:r>
      <w:r w:rsidR="00F83AA3">
        <w:rPr>
          <w:rFonts w:ascii="Times New Roman" w:hAnsi="Times New Roman" w:cs="Times New Roman"/>
          <w:sz w:val="24"/>
          <w:szCs w:val="24"/>
        </w:rPr>
        <w:t>39</w:t>
      </w: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F83AA3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4AFD" w:rsidRPr="00F83AA3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3">
        <w:rPr>
          <w:rFonts w:ascii="Times New Roman" w:hAnsi="Times New Roman" w:cs="Times New Roman"/>
          <w:b/>
          <w:sz w:val="24"/>
          <w:szCs w:val="24"/>
        </w:rPr>
        <w:t>о порядке оформления разрешения на вырубку</w:t>
      </w:r>
    </w:p>
    <w:p w:rsidR="00D74AFD" w:rsidRPr="00F83AA3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3">
        <w:rPr>
          <w:rFonts w:ascii="Times New Roman" w:hAnsi="Times New Roman" w:cs="Times New Roman"/>
          <w:b/>
          <w:sz w:val="24"/>
          <w:szCs w:val="24"/>
        </w:rPr>
        <w:t xml:space="preserve">деревьев и кустарников на территории </w:t>
      </w:r>
      <w:r w:rsidR="00F83AA3">
        <w:rPr>
          <w:rFonts w:ascii="Times New Roman" w:hAnsi="Times New Roman" w:cs="Times New Roman"/>
          <w:b/>
          <w:sz w:val="24"/>
          <w:szCs w:val="24"/>
        </w:rPr>
        <w:t>1-го Поныровского</w:t>
      </w:r>
      <w:r w:rsidRPr="00F83AA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F83AA3">
        <w:rPr>
          <w:rFonts w:ascii="Times New Roman" w:hAnsi="Times New Roman" w:cs="Times New Roman"/>
          <w:b/>
          <w:sz w:val="24"/>
          <w:szCs w:val="24"/>
        </w:rPr>
        <w:t>Поныровского</w:t>
      </w:r>
      <w:r w:rsidRPr="00F83AA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83AA3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ст. 61, 68, 77, Федеральным законом от 10.01.2002 N 7-ФЗ "Об охране окружающей среды", Уставом МО «</w:t>
      </w:r>
      <w:r w:rsidR="00F83AA3">
        <w:rPr>
          <w:rFonts w:ascii="Times New Roman" w:hAnsi="Times New Roman" w:cs="Times New Roman"/>
          <w:sz w:val="24"/>
          <w:szCs w:val="24"/>
        </w:rPr>
        <w:t>1-й Поныровский сельсовет</w:t>
      </w:r>
      <w:r w:rsidRPr="00D74AFD">
        <w:rPr>
          <w:rFonts w:ascii="Times New Roman" w:hAnsi="Times New Roman" w:cs="Times New Roman"/>
          <w:sz w:val="24"/>
          <w:szCs w:val="24"/>
        </w:rPr>
        <w:t xml:space="preserve">», в целях обеспечения экологического благополучия населения и определяет порядок вырубки зеленых насаждений на территории </w:t>
      </w:r>
      <w:r w:rsidR="00F83AA3" w:rsidRPr="00F83AA3">
        <w:rPr>
          <w:rFonts w:ascii="Times New Roman" w:hAnsi="Times New Roman" w:cs="Times New Roman"/>
          <w:sz w:val="24"/>
          <w:szCs w:val="24"/>
        </w:rPr>
        <w:t xml:space="preserve">1-го Поныровского сельсовета Поныровского района </w:t>
      </w:r>
      <w:r w:rsidRPr="00D74AFD">
        <w:rPr>
          <w:rFonts w:ascii="Times New Roman" w:hAnsi="Times New Roman" w:cs="Times New Roman"/>
          <w:sz w:val="24"/>
          <w:szCs w:val="24"/>
        </w:rPr>
        <w:t>(далее по тексту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– сельское поселение).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Залесенные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Кустарник - многолетнее многоствольное (в отличие от дерева)  растение, ветвящееся у самой поверхности почвы.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Травяной покров - газон, естественная травяная растительность.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Заросли – растения, кустарники густорастущие на каком-либо месте.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lastRenderedPageBreak/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2. Основные принципы охраны зеленых насаждений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Курской области настоящим Положением.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2.6. Акт выбора земельного участка,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3. Порядок вырубки зеленых насаждений (деревьев, кустарников)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3.1. Самовольная вырубка зеленых насаждений на территории сельского поселения запрещается.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lastRenderedPageBreak/>
        <w:t>3.2. 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распоряжения администрации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3.3. Для получения разрешения на вырубку зеленых насаждений заявитель подает в администрацию сельского поселения заявление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3.3.1. схема участка до ближайших строений или других ориентиров с нанесением зеленых насаждений, подлежащих вырубке;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3.3.3 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Если деревья и кустарники, подлежащие вырубке, находятся в аварийном состоянии, указанный документ не требуется.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3.4. В приеме заявки может быть отказано, если отсутствуют или не приложены какие-либо из обязательных сведений или документов.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3.5. Администрация сельского поселения после поступления заявления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3.5.1. пересчетной ведомости зеленых насаждений;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3.5.2. акта технического обследования зеленых насаждений,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Проведение вышеуказанных работ осуществляется за счет Заявителя.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Срок действия разрешения – 90 дней.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3.6. Администрация сельского поселения на основании заявления Заявителя, акта  технического обследования зеленых насаждений, ведомости материально - денежной оценки вырубаемой древесно-кустарниковой растительности, готовит проект распоряжения администрации сельского поселения о разрешении на вырубку зеленых насаждений на территории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3.7. До получения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№1), вызываемых их повреждением на территории </w:t>
      </w:r>
      <w:r w:rsidRPr="00D74AFD">
        <w:rPr>
          <w:rFonts w:ascii="Times New Roman" w:hAnsi="Times New Roman" w:cs="Times New Roman"/>
          <w:sz w:val="24"/>
          <w:szCs w:val="24"/>
        </w:rPr>
        <w:lastRenderedPageBreak/>
        <w:t>сельского поселения. Документы, подтверждающие оплату, представляются в Администрацию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3.9. Платежи компенсационной стоимости за вырубку деревьев и кустарников перечисляются Заявителем в бюджет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3.10. Работы по вырубке зеленых насаждений производятся в соответствии с установленными нормами и правилами за счет средств Заявителя.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D82">
        <w:rPr>
          <w:rFonts w:ascii="Times New Roman" w:hAnsi="Times New Roman" w:cs="Times New Roman"/>
          <w:sz w:val="24"/>
          <w:szCs w:val="24"/>
        </w:rPr>
        <w:t>3.13. Вырубка деревьев и кустарников без оплаты компенсационного платежа может быть разрешена Администрацией сельского поселения в следующих  случаях:</w:t>
      </w: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D82">
        <w:rPr>
          <w:rFonts w:ascii="Times New Roman" w:hAnsi="Times New Roman" w:cs="Times New Roman"/>
          <w:sz w:val="24"/>
          <w:szCs w:val="24"/>
        </w:rPr>
        <w:t>3.13.1- при проведении рубок ухода, санитарных рубок и реконструкции зелёных насаждений;</w:t>
      </w: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D82">
        <w:rPr>
          <w:rFonts w:ascii="Times New Roman" w:hAnsi="Times New Roman" w:cs="Times New Roman"/>
          <w:sz w:val="24"/>
          <w:szCs w:val="24"/>
        </w:rPr>
        <w:t>3.13.2 при вырубке деревьев и кустарников в случае ликвидации аварийных и чрезвычайных ситуаций;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3.13.3 при вырубке деревьев и кустарников, нарушающих световой режим в жилых и общественных зданиях (растущих на расстоянии менее 5 метров от ствола растения до стены здания), если имеется заключение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3.13.4 при вырубке сухостойных деревьев и кустарников;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3.13.5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3.13.6 при строительстве или ремонте объектов муниципальных учреждений здравоохранения, образования, культуры, спорта и инженерной инфраструктуры.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D82">
        <w:rPr>
          <w:rFonts w:ascii="Times New Roman" w:hAnsi="Times New Roman" w:cs="Times New Roman"/>
          <w:sz w:val="24"/>
          <w:szCs w:val="24"/>
        </w:rPr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сельского поселения.</w:t>
      </w: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447D82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D82">
        <w:rPr>
          <w:rFonts w:ascii="Times New Roman" w:hAnsi="Times New Roman" w:cs="Times New Roman"/>
          <w:sz w:val="24"/>
          <w:szCs w:val="24"/>
        </w:rPr>
        <w:t>3.14. Аварийные, сухостойные и представляющие угрозу безопасности зеленые насаждения, на основании комиссионного обследования (составляется акт – приложение №2),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 Несанкционированной вырубкой или уничтожением зеленых насаждений признается: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3.16.2. Уничтожение или повреждение деревьев и кустарников в результате поджога или небрежного обращения с огнем;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3.16.3.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Окольцовка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ствола или подсечка;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3.16.4. Повреждение растущих деревьев и кустарников до степени прекращения роста;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3.16.5. Повреждение деревьев и кустарников сточными водами, химическими веществами, отходами и тому подобное;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3.16.6. Самовольная вырубка сухостойных деревьев;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3.16.7. Прочие повреждения растущих деревьев и кустарников.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Новосибирской области.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4. Компенсационное озеленение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4.2. Компенсационное озеленение производится за счет сре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AFD">
        <w:rPr>
          <w:rFonts w:ascii="Times New Roman" w:hAnsi="Times New Roman" w:cs="Times New Roman"/>
          <w:sz w:val="24"/>
          <w:szCs w:val="24"/>
        </w:rPr>
        <w:t>натуральная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- восстановление зеленых насаждений взамен уничтоженных;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AFD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- компенсационное озеленение, в том числе на создание новых объектов озеленения и реконструкцию объектов озеленения в соответствии с программой ре</w:t>
      </w:r>
      <w:r>
        <w:rPr>
          <w:rFonts w:ascii="Times New Roman" w:hAnsi="Times New Roman" w:cs="Times New Roman"/>
          <w:sz w:val="24"/>
          <w:szCs w:val="24"/>
        </w:rPr>
        <w:t>конструкции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5. Охрана зеленых насаждений при осуществлении градостроительной деятельности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lastRenderedPageBreak/>
        <w:t xml:space="preserve">5.3. При организации строительства на участках земли, занятых зелеными насаждениями,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6. Охрана зеленых насаждений при осуществлении предпринимательской деятельности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D">
        <w:rPr>
          <w:rFonts w:ascii="Times New Roman" w:hAnsi="Times New Roman" w:cs="Times New Roman"/>
          <w:b/>
          <w:sz w:val="24"/>
          <w:szCs w:val="24"/>
        </w:rPr>
        <w:t>7. Административная ответственность.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EE" w:rsidRDefault="00B04FE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EE" w:rsidRDefault="00B04FE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EE" w:rsidRDefault="00B04FE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EE" w:rsidRPr="00D74AFD" w:rsidRDefault="00B04FE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B04FEE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74AFD" w:rsidRPr="00D74AFD">
        <w:rPr>
          <w:rFonts w:ascii="Times New Roman" w:hAnsi="Times New Roman" w:cs="Times New Roman"/>
          <w:sz w:val="24"/>
          <w:szCs w:val="24"/>
        </w:rPr>
        <w:t>2</w:t>
      </w:r>
    </w:p>
    <w:p w:rsidR="00D74AFD" w:rsidRPr="00D74AFD" w:rsidRDefault="00D74AFD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4AFD" w:rsidRPr="00D74AFD" w:rsidRDefault="00CE1D2B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1-го 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74AFD" w:rsidRPr="00D74AFD" w:rsidRDefault="00CE1D2B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4AFD" w:rsidRPr="00D74AFD" w:rsidRDefault="00CE1D2B" w:rsidP="00D74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.10.2021г.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CE1D2B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2B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74AFD" w:rsidRPr="00CE1D2B" w:rsidRDefault="00D74AFD" w:rsidP="00D74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2B">
        <w:rPr>
          <w:rFonts w:ascii="Times New Roman" w:hAnsi="Times New Roman" w:cs="Times New Roman"/>
          <w:b/>
          <w:sz w:val="24"/>
          <w:szCs w:val="24"/>
        </w:rPr>
        <w:t>оценки стоимости зеленых насаждений и исчисления размера ущерба и убытков, вызываемых их повреждением и (или) уничтожением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РФ от 01.06.1998 N 551.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Станционного сельсовета (далее по тексту сельского поселения).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1.2. Методика применяется: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1.2.4. при иных случаях, связанных с определением стоимости зеленых насаждений на территории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1.3.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 стоимости.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lastRenderedPageBreak/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 Классификация растительности для целей  стоимостной оценки зеленых насаждений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2). Иная растительность естественного происхождения на территориях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 xml:space="preserve">санитарно-защитных,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  <w:proofErr w:type="gramEnd"/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2) для второго типа - по типам естественных растительных сообществ.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 Расчет компенсационной стоимости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Start"/>
      <w:r w:rsidRPr="00D74AF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 Км * МРОТ, где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>. м живой изгороди, 1 кв. м травянистой, лесной или иной растительности) (таблицы N 1 и N 2);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AFD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коэффициент поправки на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ценность зеленых насаждений. Учитывает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зоне; травяного покрова - в прибрежной защитной полосе; 1 - для остальных категорий зеленых насаждений;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AF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МРОТ - установленный законами минимальный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на дату оценки.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Компенсационная стоимость установлена без учета НДС.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4. Порядок исчисления размера ущерба (убытка, вреда) от повреждения и (или) уничтожения зеленых насаждений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4.1. Исчисление размера ущерба (убытка, вреда) осуществляется в 4 этапа.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1)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2)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proofErr w:type="gramStart"/>
      <w:r w:rsidRPr="00D74AFD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D74AFD">
        <w:rPr>
          <w:rFonts w:ascii="Times New Roman" w:hAnsi="Times New Roman" w:cs="Times New Roman"/>
          <w:sz w:val="24"/>
          <w:szCs w:val="24"/>
        </w:rPr>
        <w:t>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N 1, 2).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-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У = (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 N +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Скк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 L +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Скт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*S) * МРОТ, где: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У - размер ущерба, вызванный уничтожением зеленых насаждений;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N - количество уничтоженных деревьев, кустарников;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Скк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L - количество уничтоженных метров живой изгороди;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Скт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МРОТ - установленный законом минимальный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на дату оценки.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lastRenderedPageBreak/>
        <w:t>-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* S * МРОТ, где: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AFD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D74AF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естественных растительных сообществ;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S - площадь естественных растительных сообществ;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МРОТ - установленный законом минимальный </w:t>
      </w:r>
      <w:proofErr w:type="gramStart"/>
      <w:r w:rsidRPr="00D74AF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D74AFD">
        <w:rPr>
          <w:rFonts w:ascii="Times New Roman" w:hAnsi="Times New Roman" w:cs="Times New Roman"/>
          <w:sz w:val="24"/>
          <w:szCs w:val="24"/>
        </w:rPr>
        <w:t xml:space="preserve"> на дату оценки.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-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4) На четвертом этапе заполняется ведомость учета зеленых насаждений (таблица №3).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3C4E4F" w:rsidP="009E3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07">
        <w:rPr>
          <w:rFonts w:ascii="Times New Roman" w:hAnsi="Times New Roman" w:cs="Times New Roman"/>
          <w:sz w:val="24"/>
          <w:szCs w:val="24"/>
        </w:rPr>
        <w:t>Таблица №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4AFD" w:rsidRDefault="00D74AFD" w:rsidP="00573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деревьев (СДВ), единицы, кратные МРОТ</w:t>
      </w:r>
    </w:p>
    <w:p w:rsidR="009E3107" w:rsidRDefault="009E3107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624"/>
        <w:gridCol w:w="1247"/>
        <w:gridCol w:w="1303"/>
        <w:gridCol w:w="1715"/>
        <w:gridCol w:w="1662"/>
      </w:tblGrid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п / </w:t>
            </w:r>
            <w:proofErr w:type="gram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Диаметр деревьев на высоте 1,3 м</w:t>
            </w:r>
          </w:p>
        </w:tc>
      </w:tr>
      <w:tr w:rsidR="009E3107" w:rsidRPr="009E3107" w:rsidTr="009E310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12,1-24 см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24,1-40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40,1  и  более </w:t>
            </w:r>
            <w:proofErr w:type="gram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Широколиственные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Мелколиственные и фруктовые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3D161E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Малоценные </w:t>
            </w:r>
            <w:r w:rsidR="009E3107"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(тополь бальзамический, клен </w:t>
            </w:r>
            <w:proofErr w:type="spellStart"/>
            <w:r w:rsidR="009E3107" w:rsidRPr="009E3107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proofErr w:type="gramStart"/>
            <w:r w:rsidR="009E3107"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</w:t>
            </w:r>
            <w:bookmarkStart w:id="0" w:name="_GoBack"/>
            <w:bookmarkEnd w:id="0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и экзотические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E3107" w:rsidRPr="009E3107" w:rsidTr="009E31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Поросль малоценных видов древесной растительности (клен </w:t>
            </w:r>
            <w:proofErr w:type="spell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proofErr w:type="gram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менее 5 см в расчете  не учитывается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E3107" w:rsidRPr="00D74AFD" w:rsidRDefault="009E3107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9E3107" w:rsidP="009E3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Default="00D74AFD" w:rsidP="00573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кустарников и других элементов озеленения (СКК), единицы, кратные МРОТ</w:t>
      </w:r>
    </w:p>
    <w:p w:rsidR="009E3107" w:rsidRPr="00D74AFD" w:rsidRDefault="009E3107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771"/>
        <w:gridCol w:w="2557"/>
      </w:tblGrid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N п / </w:t>
            </w:r>
            <w:proofErr w:type="gram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Кустарники и другие элементы озеленения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57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B2" w:rsidRPr="005734B2">
              <w:rPr>
                <w:rFonts w:ascii="Times New Roman" w:hAnsi="Times New Roman" w:cs="Times New Roman"/>
                <w:sz w:val="24"/>
                <w:szCs w:val="24"/>
              </w:rPr>
              <w:t>(единицы, кратные МРОТ)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до 1 м, шт.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до 2 м, шт.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2-3 м, шт.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Одиночны</w:t>
            </w:r>
            <w:r w:rsidR="005734B2">
              <w:rPr>
                <w:rFonts w:ascii="Times New Roman" w:hAnsi="Times New Roman" w:cs="Times New Roman"/>
                <w:sz w:val="24"/>
                <w:szCs w:val="24"/>
              </w:rPr>
              <w:t>е кустарники и лианы высотой 4-5</w:t>
            </w: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 м, шт.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Экзотические кустарники, не свойственные для условий  средней полосы России (падуб, </w:t>
            </w:r>
            <w:proofErr w:type="spell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магония</w:t>
            </w:r>
            <w:proofErr w:type="spellEnd"/>
            <w:proofErr w:type="gram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 скумпия и др.)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5734B2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B2">
              <w:rPr>
                <w:rFonts w:ascii="Times New Roman" w:hAnsi="Times New Roman" w:cs="Times New Roman"/>
                <w:sz w:val="24"/>
                <w:szCs w:val="24"/>
              </w:rPr>
              <w:t xml:space="preserve">Однорядная живая изгородь, </w:t>
            </w:r>
            <w:proofErr w:type="gramStart"/>
            <w:r w:rsidRPr="005734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 xml:space="preserve">Двухрядная живая изгородь, </w:t>
            </w:r>
            <w:proofErr w:type="gramStart"/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5734B2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B2">
              <w:rPr>
                <w:rFonts w:ascii="Times New Roman" w:hAnsi="Times New Roman" w:cs="Times New Roman"/>
                <w:sz w:val="24"/>
                <w:szCs w:val="24"/>
              </w:rPr>
              <w:t>Газон партерный, кв. м.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Естественный травяной покров, кв. 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Газон луговой, кв. 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3107" w:rsidRPr="009E3107" w:rsidTr="005734B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Цветники, кв. 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107" w:rsidRPr="009E3107" w:rsidRDefault="009E3107" w:rsidP="009E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D74AFD" w:rsidRPr="009E3107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DC7" w:rsidRPr="00D74AFD" w:rsidRDefault="00C84DC7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5734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Таблица №3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573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Ведомость</w:t>
      </w:r>
      <w:r w:rsidR="005734B2">
        <w:rPr>
          <w:rFonts w:ascii="Times New Roman" w:hAnsi="Times New Roman" w:cs="Times New Roman"/>
          <w:sz w:val="24"/>
          <w:szCs w:val="24"/>
        </w:rPr>
        <w:t xml:space="preserve"> </w:t>
      </w:r>
      <w:r w:rsidRPr="00D74AFD">
        <w:rPr>
          <w:rFonts w:ascii="Times New Roman" w:hAnsi="Times New Roman" w:cs="Times New Roman"/>
          <w:sz w:val="24"/>
          <w:szCs w:val="24"/>
        </w:rPr>
        <w:t>Учета зеленых насаждений для исчисления размера ущерба, вызываемого их</w:t>
      </w:r>
    </w:p>
    <w:p w:rsidR="00D74AFD" w:rsidRDefault="00D74AFD" w:rsidP="00573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уничтожением и повреждением отдельно стоящие деревья</w:t>
      </w:r>
    </w:p>
    <w:p w:rsidR="005734B2" w:rsidRPr="00D74AFD" w:rsidRDefault="005734B2" w:rsidP="00573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026"/>
        <w:gridCol w:w="993"/>
        <w:gridCol w:w="1275"/>
        <w:gridCol w:w="851"/>
        <w:gridCol w:w="850"/>
        <w:gridCol w:w="1134"/>
        <w:gridCol w:w="851"/>
        <w:gridCol w:w="850"/>
        <w:gridCol w:w="851"/>
        <w:gridCol w:w="567"/>
      </w:tblGrid>
      <w:tr w:rsidR="003B4991" w:rsidRPr="003B4991" w:rsidTr="003D161E">
        <w:tc>
          <w:tcPr>
            <w:tcW w:w="392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B4991">
              <w:rPr>
                <w:rFonts w:ascii="Times New Roman" w:hAnsi="Times New Roman" w:cs="Times New Roman"/>
              </w:rPr>
              <w:t>п</w:t>
            </w:r>
            <w:proofErr w:type="gramEnd"/>
            <w:r w:rsidRPr="003B49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Порода древесной растительности</w:t>
            </w:r>
          </w:p>
        </w:tc>
        <w:tc>
          <w:tcPr>
            <w:tcW w:w="1026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Коэффициент поправки на социально-экологическую значимость зеленых насаждений</w:t>
            </w:r>
          </w:p>
        </w:tc>
        <w:tc>
          <w:tcPr>
            <w:tcW w:w="993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Коэффициент обеспеченности жителей зелеными насаждениями</w:t>
            </w:r>
          </w:p>
        </w:tc>
        <w:tc>
          <w:tcPr>
            <w:tcW w:w="1275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 xml:space="preserve">Коэффициент поправки на </w:t>
            </w:r>
            <w:proofErr w:type="spellStart"/>
            <w:r w:rsidRPr="003B4991">
              <w:rPr>
                <w:rFonts w:ascii="Times New Roman" w:hAnsi="Times New Roman" w:cs="Times New Roman"/>
              </w:rPr>
              <w:t>водоохранную</w:t>
            </w:r>
            <w:proofErr w:type="spellEnd"/>
            <w:r w:rsidRPr="003B4991">
              <w:rPr>
                <w:rFonts w:ascii="Times New Roman" w:hAnsi="Times New Roman" w:cs="Times New Roman"/>
              </w:rPr>
              <w:t xml:space="preserve"> ценность зеленых насаждений</w:t>
            </w:r>
          </w:p>
        </w:tc>
        <w:tc>
          <w:tcPr>
            <w:tcW w:w="851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Количество деревьев, шт.</w:t>
            </w:r>
          </w:p>
        </w:tc>
        <w:tc>
          <w:tcPr>
            <w:tcW w:w="850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Диаметр на высоте 1,3 м, см.</w:t>
            </w:r>
          </w:p>
        </w:tc>
        <w:tc>
          <w:tcPr>
            <w:tcW w:w="1134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Коэффициент поправки на текущее состояние зеленых насаждений</w:t>
            </w:r>
          </w:p>
        </w:tc>
        <w:tc>
          <w:tcPr>
            <w:tcW w:w="851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850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Компенсационная стоимость, руб.</w:t>
            </w:r>
          </w:p>
        </w:tc>
        <w:tc>
          <w:tcPr>
            <w:tcW w:w="851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Восст</w:t>
            </w:r>
            <w:r>
              <w:rPr>
                <w:rFonts w:ascii="Times New Roman" w:hAnsi="Times New Roman" w:cs="Times New Roman"/>
              </w:rPr>
              <w:t>ановительная стоимость, руб./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Всего к оплате, (руб.)</w:t>
            </w:r>
          </w:p>
        </w:tc>
      </w:tr>
      <w:tr w:rsidR="003B4991" w:rsidRPr="003B4991" w:rsidTr="003D161E">
        <w:tc>
          <w:tcPr>
            <w:tcW w:w="392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991" w:rsidRPr="003B4991" w:rsidRDefault="003B4991" w:rsidP="00D7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AFD" w:rsidRPr="003B4991" w:rsidRDefault="00D74AFD" w:rsidP="00D74AFD">
      <w:pPr>
        <w:pStyle w:val="a3"/>
        <w:jc w:val="both"/>
        <w:rPr>
          <w:rFonts w:ascii="Times New Roman" w:hAnsi="Times New Roman" w:cs="Times New Roman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Default="00D74AFD" w:rsidP="003D1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Отдельно стоящие кустарники</w:t>
      </w:r>
    </w:p>
    <w:p w:rsidR="003D161E" w:rsidRPr="00D74AFD" w:rsidRDefault="003D161E" w:rsidP="003D1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026"/>
        <w:gridCol w:w="993"/>
        <w:gridCol w:w="1275"/>
        <w:gridCol w:w="851"/>
        <w:gridCol w:w="850"/>
        <w:gridCol w:w="1134"/>
        <w:gridCol w:w="851"/>
        <w:gridCol w:w="850"/>
        <w:gridCol w:w="851"/>
        <w:gridCol w:w="567"/>
      </w:tblGrid>
      <w:tr w:rsidR="003D161E" w:rsidRPr="003B4991" w:rsidTr="00916A30">
        <w:tc>
          <w:tcPr>
            <w:tcW w:w="392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B4991">
              <w:rPr>
                <w:rFonts w:ascii="Times New Roman" w:hAnsi="Times New Roman" w:cs="Times New Roman"/>
              </w:rPr>
              <w:t>п</w:t>
            </w:r>
            <w:proofErr w:type="gramEnd"/>
            <w:r w:rsidRPr="003B49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Порода древесной растительности</w:t>
            </w:r>
          </w:p>
        </w:tc>
        <w:tc>
          <w:tcPr>
            <w:tcW w:w="1026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Коэффициент поправки на социально-экологическую значимость зеленых насаждений</w:t>
            </w:r>
          </w:p>
        </w:tc>
        <w:tc>
          <w:tcPr>
            <w:tcW w:w="993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Коэффициент обеспеченности жителей зелеными насаждениями</w:t>
            </w:r>
          </w:p>
        </w:tc>
        <w:tc>
          <w:tcPr>
            <w:tcW w:w="1275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 xml:space="preserve">Коэффициент поправки на </w:t>
            </w:r>
            <w:proofErr w:type="spellStart"/>
            <w:r w:rsidRPr="003B4991">
              <w:rPr>
                <w:rFonts w:ascii="Times New Roman" w:hAnsi="Times New Roman" w:cs="Times New Roman"/>
              </w:rPr>
              <w:t>водоохранную</w:t>
            </w:r>
            <w:proofErr w:type="spellEnd"/>
            <w:r w:rsidRPr="003B4991">
              <w:rPr>
                <w:rFonts w:ascii="Times New Roman" w:hAnsi="Times New Roman" w:cs="Times New Roman"/>
              </w:rPr>
              <w:t xml:space="preserve"> ценность зеленых насаждений</w:t>
            </w:r>
          </w:p>
        </w:tc>
        <w:tc>
          <w:tcPr>
            <w:tcW w:w="851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Количество деревьев, шт.</w:t>
            </w:r>
          </w:p>
        </w:tc>
        <w:tc>
          <w:tcPr>
            <w:tcW w:w="850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Диаметр на высоте 1,3 м, см.</w:t>
            </w:r>
          </w:p>
        </w:tc>
        <w:tc>
          <w:tcPr>
            <w:tcW w:w="1134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Коэффициент поправки на текущее состояние зеленых насаждений</w:t>
            </w:r>
          </w:p>
        </w:tc>
        <w:tc>
          <w:tcPr>
            <w:tcW w:w="851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850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Компенсационная стоимость, руб.</w:t>
            </w:r>
          </w:p>
        </w:tc>
        <w:tc>
          <w:tcPr>
            <w:tcW w:w="851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Восст</w:t>
            </w:r>
            <w:r>
              <w:rPr>
                <w:rFonts w:ascii="Times New Roman" w:hAnsi="Times New Roman" w:cs="Times New Roman"/>
              </w:rPr>
              <w:t>ановительная стоимость, руб./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4991">
              <w:rPr>
                <w:rFonts w:ascii="Times New Roman" w:hAnsi="Times New Roman" w:cs="Times New Roman"/>
              </w:rPr>
              <w:t>Всего к оплате, (руб.)</w:t>
            </w:r>
          </w:p>
        </w:tc>
      </w:tr>
      <w:tr w:rsidR="003D161E" w:rsidRPr="003B4991" w:rsidTr="00916A30">
        <w:tc>
          <w:tcPr>
            <w:tcW w:w="392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161E" w:rsidRPr="003B4991" w:rsidRDefault="003D161E" w:rsidP="00916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1E" w:rsidRPr="00D74AFD" w:rsidRDefault="003D161E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3D161E" w:rsidP="00CE1D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74AFD" w:rsidRPr="00D74AFD" w:rsidRDefault="00D74AFD" w:rsidP="00CE1D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к </w:t>
      </w:r>
      <w:r w:rsidR="003D161E">
        <w:rPr>
          <w:rFonts w:ascii="Times New Roman" w:hAnsi="Times New Roman" w:cs="Times New Roman"/>
          <w:sz w:val="24"/>
          <w:szCs w:val="24"/>
        </w:rPr>
        <w:t>постановлению</w:t>
      </w:r>
      <w:r w:rsidRPr="00D74A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74AFD" w:rsidRPr="00D74AFD" w:rsidRDefault="00CE1D2B" w:rsidP="00CE1D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1-го 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74AFD" w:rsidRDefault="00CE1D2B" w:rsidP="00CE1D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Поныровского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E1D2B" w:rsidRPr="00D74AFD" w:rsidRDefault="00CE1D2B" w:rsidP="00CE1D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74AFD" w:rsidRPr="00D74AFD" w:rsidRDefault="00CE1D2B" w:rsidP="00CE1D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74AFD" w:rsidRPr="00D74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3C4E4F" w:rsidRDefault="003C4E4F" w:rsidP="003C4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4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74AFD" w:rsidRPr="003C4E4F" w:rsidRDefault="00D74AFD" w:rsidP="003C4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4F">
        <w:rPr>
          <w:rFonts w:ascii="Times New Roman" w:hAnsi="Times New Roman" w:cs="Times New Roman"/>
          <w:b/>
          <w:sz w:val="24"/>
          <w:szCs w:val="24"/>
        </w:rPr>
        <w:t>о признании зеленых насаждений, подлежащими вырубке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CE1D2B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Поныровский</w:t>
      </w:r>
      <w:r w:rsidR="00D74AFD" w:rsidRPr="00D74AFD">
        <w:rPr>
          <w:rFonts w:ascii="Times New Roman" w:hAnsi="Times New Roman" w:cs="Times New Roman"/>
          <w:sz w:val="24"/>
          <w:szCs w:val="24"/>
        </w:rPr>
        <w:t xml:space="preserve"> сельсовет «_____»_________ ________ г.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3C4E4F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FD" w:rsidRPr="00D74AF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D74AFD" w:rsidRPr="003C4E4F" w:rsidRDefault="003C4E4F" w:rsidP="00D74A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74AFD" w:rsidRPr="003C4E4F">
        <w:rPr>
          <w:rFonts w:ascii="Times New Roman" w:hAnsi="Times New Roman" w:cs="Times New Roman"/>
          <w:sz w:val="20"/>
          <w:szCs w:val="20"/>
        </w:rPr>
        <w:t>( Ф. И. О., должность)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D74AFD" w:rsidRPr="003C4E4F" w:rsidRDefault="003C4E4F" w:rsidP="00D74A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4E4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4E4F">
        <w:rPr>
          <w:rFonts w:ascii="Times New Roman" w:hAnsi="Times New Roman" w:cs="Times New Roman"/>
          <w:sz w:val="20"/>
          <w:szCs w:val="20"/>
        </w:rPr>
        <w:t xml:space="preserve">         </w:t>
      </w:r>
      <w:r w:rsidR="00D74AFD" w:rsidRPr="003C4E4F">
        <w:rPr>
          <w:rFonts w:ascii="Times New Roman" w:hAnsi="Times New Roman" w:cs="Times New Roman"/>
          <w:sz w:val="20"/>
          <w:szCs w:val="20"/>
        </w:rPr>
        <w:t>( Ф. И. О., должность)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D74AFD" w:rsidRPr="003C4E4F" w:rsidRDefault="003C4E4F" w:rsidP="00D74A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C4E4F">
        <w:rPr>
          <w:rFonts w:ascii="Times New Roman" w:hAnsi="Times New Roman" w:cs="Times New Roman"/>
          <w:sz w:val="20"/>
          <w:szCs w:val="20"/>
        </w:rPr>
        <w:t xml:space="preserve">   </w:t>
      </w:r>
      <w:r w:rsidR="00D74AFD" w:rsidRPr="003C4E4F">
        <w:rPr>
          <w:rFonts w:ascii="Times New Roman" w:hAnsi="Times New Roman" w:cs="Times New Roman"/>
          <w:sz w:val="20"/>
          <w:szCs w:val="20"/>
        </w:rPr>
        <w:t>( Ф. И. О., должность)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провела обследование зеленых насаждений.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Результатами обследования установлено: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1.________________________  _______________________</w:t>
      </w:r>
    </w:p>
    <w:p w:rsidR="00D74AFD" w:rsidRPr="003C4E4F" w:rsidRDefault="003C4E4F" w:rsidP="00D74A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AFD" w:rsidRPr="003C4E4F">
        <w:rPr>
          <w:rFonts w:ascii="Times New Roman" w:hAnsi="Times New Roman" w:cs="Times New Roman"/>
          <w:sz w:val="20"/>
          <w:szCs w:val="20"/>
        </w:rPr>
        <w:t>(подпись)                                            (Ф. И. О.)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2.________________________  _______________________</w:t>
      </w:r>
    </w:p>
    <w:p w:rsidR="00D74AFD" w:rsidRPr="003C4E4F" w:rsidRDefault="003C4E4F" w:rsidP="00D74A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AFD" w:rsidRPr="003C4E4F">
        <w:rPr>
          <w:rFonts w:ascii="Times New Roman" w:hAnsi="Times New Roman" w:cs="Times New Roman"/>
          <w:sz w:val="20"/>
          <w:szCs w:val="20"/>
        </w:rPr>
        <w:t>(подпись)                                             (Ф. И. О.)</w:t>
      </w: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FD" w:rsidRPr="00D74AFD" w:rsidRDefault="00D74AFD" w:rsidP="00D7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FD">
        <w:rPr>
          <w:rFonts w:ascii="Times New Roman" w:hAnsi="Times New Roman" w:cs="Times New Roman"/>
          <w:sz w:val="24"/>
          <w:szCs w:val="24"/>
        </w:rPr>
        <w:t>3.________________________  _______________________</w:t>
      </w:r>
    </w:p>
    <w:p w:rsidR="00996D0B" w:rsidRPr="003C4E4F" w:rsidRDefault="003C4E4F" w:rsidP="00D74A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4E4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C4E4F">
        <w:rPr>
          <w:rFonts w:ascii="Times New Roman" w:hAnsi="Times New Roman" w:cs="Times New Roman"/>
          <w:sz w:val="20"/>
          <w:szCs w:val="20"/>
        </w:rPr>
        <w:t xml:space="preserve">   </w:t>
      </w:r>
      <w:r w:rsidR="00D74AFD" w:rsidRPr="003C4E4F">
        <w:rPr>
          <w:rFonts w:ascii="Times New Roman" w:hAnsi="Times New Roman" w:cs="Times New Roman"/>
          <w:sz w:val="20"/>
          <w:szCs w:val="20"/>
        </w:rPr>
        <w:t>(подпись)                                             (Ф. И. О.)</w:t>
      </w:r>
    </w:p>
    <w:sectPr w:rsidR="00996D0B" w:rsidRPr="003C4E4F" w:rsidSect="0032316F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8"/>
    <w:rsid w:val="001E6988"/>
    <w:rsid w:val="0032316F"/>
    <w:rsid w:val="003B4991"/>
    <w:rsid w:val="003C4E4F"/>
    <w:rsid w:val="003D161E"/>
    <w:rsid w:val="00447D82"/>
    <w:rsid w:val="005712E0"/>
    <w:rsid w:val="005734B2"/>
    <w:rsid w:val="00996D0B"/>
    <w:rsid w:val="009E3107"/>
    <w:rsid w:val="00B04FEE"/>
    <w:rsid w:val="00BD6975"/>
    <w:rsid w:val="00C84DC7"/>
    <w:rsid w:val="00CE1D2B"/>
    <w:rsid w:val="00D74AFD"/>
    <w:rsid w:val="00F57A85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AFD"/>
    <w:pPr>
      <w:spacing w:after="0" w:line="240" w:lineRule="auto"/>
    </w:pPr>
  </w:style>
  <w:style w:type="table" w:styleId="a4">
    <w:name w:val="Table Grid"/>
    <w:basedOn w:val="a1"/>
    <w:uiPriority w:val="59"/>
    <w:rsid w:val="003B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AFD"/>
    <w:pPr>
      <w:spacing w:after="0" w:line="240" w:lineRule="auto"/>
    </w:pPr>
  </w:style>
  <w:style w:type="table" w:styleId="a4">
    <w:name w:val="Table Grid"/>
    <w:basedOn w:val="a1"/>
    <w:uiPriority w:val="59"/>
    <w:rsid w:val="003B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777</cp:lastModifiedBy>
  <cp:revision>13</cp:revision>
  <dcterms:created xsi:type="dcterms:W3CDTF">2021-10-26T12:42:00Z</dcterms:created>
  <dcterms:modified xsi:type="dcterms:W3CDTF">2021-11-01T13:56:00Z</dcterms:modified>
</cp:coreProperties>
</file>